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 xml:space="preserve">: </w:t>
      </w:r>
      <w:r w:rsidR="001909AE">
        <w:rPr>
          <w:rFonts w:cstheme="minorHAnsi"/>
          <w:b/>
          <w:sz w:val="20"/>
          <w:szCs w:val="24"/>
        </w:rPr>
        <w:t>C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D22099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C236E9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676AFB">
        <w:rPr>
          <w:rFonts w:cstheme="minorHAnsi"/>
          <w:b/>
          <w:sz w:val="24"/>
          <w:szCs w:val="24"/>
        </w:rPr>
        <w:t>3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4D7F48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245ED2" w:rsidRDefault="00676AF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OBJETIVOS DE 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>APRENDIZAJE: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Comprender a la adolescencia como una etapa de la vida en la cual mujeres y hombres experimentan cambios físicos y emocionales.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  <w:p w:rsidR="001B2906" w:rsidRPr="00245ED2" w:rsidRDefault="001B2906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Aplicar las habilidades de pensamiento científico (HPC) en situaciones de la vida cotidiana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3B2A5D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</w:t>
            </w:r>
            <w:r w:rsidR="000A0336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actividades solicitadas en el cuaderno de estudio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o texto (cuando sea pertinente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). 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Para esta actividad será necesario el TEXTO DE ESTUDIO (LIBRO CIENCIAS NATURALES) 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1B2906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Unidad I : Un viaje por mi vida (Reproducción y salud, Biología)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8F3721" w:rsidRPr="001B2906" w:rsidRDefault="001B2906" w:rsidP="001B2906">
      <w:pPr>
        <w:pStyle w:val="Prrafodelista"/>
        <w:numPr>
          <w:ilvl w:val="0"/>
          <w:numId w:val="14"/>
        </w:numPr>
        <w:jc w:val="both"/>
        <w:rPr>
          <w:b/>
          <w:i/>
          <w:sz w:val="24"/>
          <w:lang w:val="es-ES"/>
        </w:rPr>
      </w:pPr>
      <w:r>
        <w:rPr>
          <w:sz w:val="24"/>
          <w:lang w:val="es-ES"/>
        </w:rPr>
        <w:t xml:space="preserve">Desarrollar las actividades propuestas desde las páginas 12 hasta la 16. </w:t>
      </w:r>
      <w:r w:rsidRPr="001B2906">
        <w:rPr>
          <w:b/>
          <w:i/>
          <w:sz w:val="24"/>
          <w:lang w:val="es-ES"/>
        </w:rPr>
        <w:t>(cambios durante la adolescencia)</w:t>
      </w:r>
    </w:p>
    <w:p w:rsidR="001B2906" w:rsidRDefault="001B2906" w:rsidP="001B2906">
      <w:pPr>
        <w:jc w:val="both"/>
        <w:rPr>
          <w:sz w:val="24"/>
          <w:lang w:val="es-ES"/>
        </w:rPr>
      </w:pPr>
    </w:p>
    <w:p w:rsidR="001B2906" w:rsidRPr="001B2906" w:rsidRDefault="001B2906" w:rsidP="001B2906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Leer y responder las actividades propuestas de la </w:t>
      </w:r>
      <w:r w:rsidR="000A0336">
        <w:rPr>
          <w:sz w:val="24"/>
          <w:lang w:val="es-ES"/>
        </w:rPr>
        <w:t>página18:</w:t>
      </w:r>
      <w:r>
        <w:rPr>
          <w:sz w:val="24"/>
          <w:lang w:val="es-ES"/>
        </w:rPr>
        <w:t xml:space="preserve"> Donación de ovocitos (Ciencia y </w:t>
      </w:r>
      <w:r w:rsidR="000A0336">
        <w:rPr>
          <w:sz w:val="24"/>
          <w:lang w:val="es-ES"/>
        </w:rPr>
        <w:t>Tecnología</w:t>
      </w:r>
      <w:r>
        <w:rPr>
          <w:sz w:val="24"/>
          <w:lang w:val="es-ES"/>
        </w:rPr>
        <w:t xml:space="preserve"> al servicio de la sociedad).  </w:t>
      </w:r>
      <w:r w:rsidRPr="001B2906">
        <w:rPr>
          <w:b/>
          <w:i/>
          <w:sz w:val="24"/>
          <w:lang w:val="es-ES"/>
        </w:rPr>
        <w:t>(Crecimiento y cambios en nuestro cuerpo)</w:t>
      </w:r>
    </w:p>
    <w:p w:rsidR="001B2906" w:rsidRPr="001B2906" w:rsidRDefault="001B2906" w:rsidP="001B2906">
      <w:pPr>
        <w:pStyle w:val="Prrafodelista"/>
        <w:rPr>
          <w:sz w:val="24"/>
          <w:lang w:val="es-ES"/>
        </w:rPr>
      </w:pPr>
    </w:p>
    <w:p w:rsidR="001B2906" w:rsidRDefault="001B2906" w:rsidP="001B2906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Crear un comic (</w:t>
      </w:r>
      <w:r w:rsidR="000A0336">
        <w:rPr>
          <w:sz w:val="24"/>
          <w:lang w:val="es-ES"/>
        </w:rPr>
        <w:t>mínimo</w:t>
      </w:r>
      <w:r>
        <w:rPr>
          <w:sz w:val="24"/>
          <w:lang w:val="es-ES"/>
        </w:rPr>
        <w:t xml:space="preserve"> 6 viñetas, incluir </w:t>
      </w:r>
      <w:r w:rsidR="000A0336">
        <w:rPr>
          <w:sz w:val="24"/>
          <w:lang w:val="es-ES"/>
        </w:rPr>
        <w:t>título</w:t>
      </w:r>
      <w:r>
        <w:rPr>
          <w:sz w:val="24"/>
          <w:lang w:val="es-ES"/>
        </w:rPr>
        <w:t xml:space="preserve"> y pintado de los dibujos) sobre las </w:t>
      </w:r>
      <w:r w:rsidRPr="001B2906">
        <w:rPr>
          <w:b/>
          <w:i/>
          <w:sz w:val="24"/>
          <w:lang w:val="es-ES"/>
        </w:rPr>
        <w:t>etapas del desarrollo humano</w:t>
      </w:r>
      <w:r>
        <w:rPr>
          <w:sz w:val="24"/>
          <w:lang w:val="es-ES"/>
        </w:rPr>
        <w:t>(puedes usar la información de las paginas 19-20)</w:t>
      </w:r>
    </w:p>
    <w:p w:rsidR="001B2906" w:rsidRPr="001B2906" w:rsidRDefault="001B2906" w:rsidP="001B2906">
      <w:pPr>
        <w:pStyle w:val="Prrafodelista"/>
        <w:rPr>
          <w:sz w:val="24"/>
          <w:lang w:val="es-ES"/>
        </w:rPr>
      </w:pPr>
    </w:p>
    <w:p w:rsidR="00931CEB" w:rsidRDefault="001B2906" w:rsidP="002E1F0E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 w:rsidRPr="000A0336">
        <w:rPr>
          <w:sz w:val="24"/>
          <w:lang w:val="es-ES"/>
        </w:rPr>
        <w:t xml:space="preserve">Definir los siguientes </w:t>
      </w:r>
      <w:r w:rsidR="000A0336" w:rsidRPr="000A0336">
        <w:rPr>
          <w:sz w:val="24"/>
          <w:lang w:val="es-ES"/>
        </w:rPr>
        <w:t>conceptos:</w:t>
      </w:r>
      <w:r w:rsidRPr="000A0336">
        <w:rPr>
          <w:sz w:val="24"/>
          <w:lang w:val="es-ES"/>
        </w:rPr>
        <w:t xml:space="preserve"> Pubertad, y cada una de las</w:t>
      </w:r>
      <w:r w:rsidR="000A0336" w:rsidRPr="000A0336">
        <w:rPr>
          <w:b/>
          <w:i/>
          <w:sz w:val="24"/>
          <w:lang w:val="es-ES"/>
        </w:rPr>
        <w:t xml:space="preserve">4 dimensiones de la vida del ser </w:t>
      </w:r>
      <w:bookmarkStart w:id="0" w:name="_GoBack"/>
      <w:bookmarkEnd w:id="0"/>
      <w:r w:rsidR="000A0336" w:rsidRPr="000A0336">
        <w:rPr>
          <w:b/>
          <w:i/>
          <w:sz w:val="24"/>
          <w:lang w:val="es-ES"/>
        </w:rPr>
        <w:t>humano</w:t>
      </w:r>
      <w:r w:rsidR="000A0336" w:rsidRPr="000A0336">
        <w:rPr>
          <w:sz w:val="24"/>
          <w:lang w:val="es-ES"/>
        </w:rPr>
        <w:t>: Biológica, psicológica,</w:t>
      </w:r>
      <w:r w:rsidR="000A0336">
        <w:rPr>
          <w:sz w:val="24"/>
          <w:lang w:val="es-ES"/>
        </w:rPr>
        <w:t xml:space="preserve"> afectiva y social (página 21).</w:t>
      </w:r>
    </w:p>
    <w:p w:rsidR="000A0336" w:rsidRPr="000A0336" w:rsidRDefault="000A0336" w:rsidP="000A0336">
      <w:pPr>
        <w:pStyle w:val="Prrafodelista"/>
        <w:rPr>
          <w:sz w:val="24"/>
          <w:lang w:val="es-ES"/>
        </w:rPr>
      </w:pPr>
    </w:p>
    <w:p w:rsidR="000A0336" w:rsidRDefault="000A0336" w:rsidP="002E1F0E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Registrar los </w:t>
      </w:r>
      <w:r w:rsidRPr="000A0336">
        <w:rPr>
          <w:b/>
          <w:i/>
          <w:sz w:val="24"/>
          <w:lang w:val="es-ES"/>
        </w:rPr>
        <w:t>caracteres sexuales primarios y secundarios</w:t>
      </w:r>
      <w:r>
        <w:rPr>
          <w:sz w:val="24"/>
          <w:lang w:val="es-ES"/>
        </w:rPr>
        <w:t>, tanto en hombre como mujeres y copiar el dibujo ( mujer y hombre) sobre los caracteres sexuales secundarios (página 22)</w:t>
      </w:r>
    </w:p>
    <w:p w:rsidR="000A0336" w:rsidRPr="000A0336" w:rsidRDefault="000A0336" w:rsidP="000A0336">
      <w:pPr>
        <w:pStyle w:val="Prrafodelista"/>
        <w:rPr>
          <w:sz w:val="24"/>
          <w:lang w:val="es-ES"/>
        </w:rPr>
      </w:pPr>
    </w:p>
    <w:p w:rsidR="0023432C" w:rsidRPr="000A0336" w:rsidRDefault="000A0336" w:rsidP="00DD1D20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Elabora una tabla (dos diferencias y dos similitudes) que se puedan observar en la </w:t>
      </w:r>
      <w:r w:rsidRPr="000A0336">
        <w:rPr>
          <w:b/>
          <w:i/>
          <w:sz w:val="24"/>
          <w:lang w:val="es-ES"/>
        </w:rPr>
        <w:t>pubertad</w:t>
      </w:r>
      <w:r>
        <w:rPr>
          <w:sz w:val="24"/>
          <w:lang w:val="es-ES"/>
        </w:rPr>
        <w:t xml:space="preserve"> de hombres y mujeres. </w:t>
      </w:r>
      <w:r>
        <w:rPr>
          <w:sz w:val="24"/>
          <w:lang w:val="es-ES"/>
        </w:rPr>
        <w:tab/>
        <w:t>Puedes usar distintas dimensiones del ser humano. (página 22)</w:t>
      </w:r>
    </w:p>
    <w:sectPr w:rsidR="0023432C" w:rsidRPr="000A0336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0A0336"/>
    <w:rsid w:val="001909AE"/>
    <w:rsid w:val="001B2906"/>
    <w:rsid w:val="001C27D2"/>
    <w:rsid w:val="00206D65"/>
    <w:rsid w:val="0023432C"/>
    <w:rsid w:val="00245ED2"/>
    <w:rsid w:val="002615A4"/>
    <w:rsid w:val="00285EE9"/>
    <w:rsid w:val="003924FB"/>
    <w:rsid w:val="003B2A5D"/>
    <w:rsid w:val="003F76B6"/>
    <w:rsid w:val="004C7993"/>
    <w:rsid w:val="004D7F48"/>
    <w:rsid w:val="004E3AAB"/>
    <w:rsid w:val="0058293A"/>
    <w:rsid w:val="005D056D"/>
    <w:rsid w:val="00676AFB"/>
    <w:rsid w:val="006A234B"/>
    <w:rsid w:val="006C37B5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C3FB5"/>
    <w:rsid w:val="008D2E39"/>
    <w:rsid w:val="008F3721"/>
    <w:rsid w:val="00931CEB"/>
    <w:rsid w:val="009B483C"/>
    <w:rsid w:val="009D5581"/>
    <w:rsid w:val="009E164E"/>
    <w:rsid w:val="00A04D38"/>
    <w:rsid w:val="00A46EA1"/>
    <w:rsid w:val="00A46F99"/>
    <w:rsid w:val="00AB45C2"/>
    <w:rsid w:val="00AB78A9"/>
    <w:rsid w:val="00B2269F"/>
    <w:rsid w:val="00B25C0E"/>
    <w:rsid w:val="00B530C7"/>
    <w:rsid w:val="00BB67C0"/>
    <w:rsid w:val="00C236E9"/>
    <w:rsid w:val="00C23FA7"/>
    <w:rsid w:val="00D22099"/>
    <w:rsid w:val="00D30B42"/>
    <w:rsid w:val="00DA043F"/>
    <w:rsid w:val="00E4351C"/>
    <w:rsid w:val="00EF259B"/>
    <w:rsid w:val="00F14EE7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07E8-2295-4A93-BC64-41D158C5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6</cp:revision>
  <cp:lastPrinted>2016-03-22T11:29:00Z</cp:lastPrinted>
  <dcterms:created xsi:type="dcterms:W3CDTF">2020-03-31T17:02:00Z</dcterms:created>
  <dcterms:modified xsi:type="dcterms:W3CDTF">2020-04-01T13:51:00Z</dcterms:modified>
</cp:coreProperties>
</file>