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8A" w:rsidRPr="00827B66" w:rsidRDefault="00CF438A" w:rsidP="00CF438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6E3A0C34" wp14:editId="43F30F0B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CF438A" w:rsidRPr="00827B66" w:rsidRDefault="00CF438A" w:rsidP="00CF438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Artes Visuales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       </w:t>
      </w:r>
    </w:p>
    <w:p w:rsidR="00CF438A" w:rsidRPr="00245ED2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Curso:</w:t>
      </w:r>
      <w:r>
        <w:rPr>
          <w:rFonts w:cstheme="minorHAnsi"/>
          <w:b/>
          <w:sz w:val="20"/>
          <w:szCs w:val="24"/>
        </w:rPr>
        <w:t xml:space="preserve"> 1</w:t>
      </w:r>
      <w:r>
        <w:rPr>
          <w:rFonts w:cstheme="minorHAnsi"/>
          <w:b/>
          <w:sz w:val="20"/>
          <w:szCs w:val="24"/>
        </w:rPr>
        <w:t xml:space="preserve">°año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</w:p>
    <w:p w:rsidR="00CF438A" w:rsidRPr="00001634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F438A" w:rsidRDefault="00CF438A" w:rsidP="00CF438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1 DE APOYO AL HOGAR ARTES VISUALES </w:t>
      </w:r>
    </w:p>
    <w:p w:rsidR="00CF438A" w:rsidRDefault="00CF438A" w:rsidP="00CF438A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CF438A" w:rsidRPr="00CA6E4F" w:rsidRDefault="00CF438A" w:rsidP="00CF438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CF438A" w:rsidRPr="00ED2EE8" w:rsidTr="00722EC0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  <w:r w:rsidRPr="00ED2EE8">
              <w:rPr>
                <w:rFonts w:ascii="Comic Sans MS" w:hAnsi="Comic Sans MS" w:cs="Calibri"/>
                <w:b/>
              </w:rPr>
              <w:t>OBJETIVOS DE APRENDIZAJE:</w:t>
            </w:r>
          </w:p>
          <w:p w:rsidR="00CF438A" w:rsidRPr="00ED2EE8" w:rsidRDefault="00CF438A" w:rsidP="00722EC0">
            <w:pPr>
              <w:jc w:val="both"/>
              <w:rPr>
                <w:rFonts w:ascii="Comic Sans MS" w:hAnsi="Comic Sans MS"/>
              </w:rPr>
            </w:pPr>
            <w:r w:rsidRPr="00ED2EE8">
              <w:rPr>
                <w:rFonts w:ascii="Comic Sans MS" w:hAnsi="Comic Sans MS" w:cs="Calibri"/>
              </w:rPr>
              <w:t xml:space="preserve">Reconocer aprendizajes </w:t>
            </w:r>
            <w:r w:rsidRPr="00ED2EE8">
              <w:rPr>
                <w:rFonts w:ascii="Comic Sans MS" w:hAnsi="Comic Sans MS"/>
              </w:rPr>
              <w:t xml:space="preserve">en relación a pintura, escultura, colores uso de líneas y fondo marino </w:t>
            </w:r>
          </w:p>
          <w:p w:rsidR="00CF438A" w:rsidRPr="00ED2EE8" w:rsidRDefault="00CF438A" w:rsidP="00722EC0">
            <w:pPr>
              <w:jc w:val="both"/>
              <w:rPr>
                <w:rFonts w:ascii="Comic Sans MS" w:hAnsi="Comic Sans MS"/>
              </w:rPr>
            </w:pPr>
            <w:r w:rsidRPr="00ED2EE8">
              <w:rPr>
                <w:rFonts w:ascii="Comic Sans MS" w:hAnsi="Comic Sans MS"/>
              </w:rPr>
              <w:tab/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  <w:b/>
              </w:rPr>
              <w:t>HABILIDADES / DESTREZAS:</w:t>
            </w:r>
            <w:r w:rsidRPr="00ED2EE8">
              <w:rPr>
                <w:rFonts w:ascii="Comic Sans MS" w:hAnsi="Comic Sans MS" w:cs="Calibri"/>
              </w:rPr>
              <w:t xml:space="preserve"> Utilización de dife</w:t>
            </w:r>
            <w:r>
              <w:rPr>
                <w:rFonts w:ascii="Comic Sans MS" w:hAnsi="Comic Sans MS" w:cs="Calibri"/>
              </w:rPr>
              <w:t xml:space="preserve">rentes materiales, herramientas </w:t>
            </w:r>
            <w:r w:rsidRPr="00ED2EE8">
              <w:rPr>
                <w:rFonts w:ascii="Comic Sans MS" w:hAnsi="Comic Sans MS" w:cs="Calibri"/>
              </w:rPr>
              <w:t>y procedimie</w:t>
            </w:r>
            <w:r>
              <w:rPr>
                <w:rFonts w:ascii="Comic Sans MS" w:hAnsi="Comic Sans MS" w:cs="Calibri"/>
              </w:rPr>
              <w:t xml:space="preserve">ntos de las artes visuales para </w:t>
            </w:r>
            <w:r w:rsidRPr="00ED2EE8">
              <w:rPr>
                <w:rFonts w:ascii="Comic Sans MS" w:hAnsi="Comic Sans MS" w:cs="Calibri"/>
              </w:rPr>
              <w:t>desarrollar la capac</w:t>
            </w:r>
            <w:r>
              <w:rPr>
                <w:rFonts w:ascii="Comic Sans MS" w:hAnsi="Comic Sans MS" w:cs="Calibri"/>
              </w:rPr>
              <w:t xml:space="preserve">idad de expresión y creatividad </w:t>
            </w:r>
            <w:r w:rsidRPr="00ED2EE8">
              <w:rPr>
                <w:rFonts w:ascii="Comic Sans MS" w:hAnsi="Comic Sans MS" w:cs="Calibri"/>
              </w:rPr>
              <w:t>visual mediante la experimentación</w:t>
            </w:r>
          </w:p>
        </w:tc>
      </w:tr>
      <w:tr w:rsidR="00CF438A" w:rsidRPr="00ED2EE8" w:rsidTr="00722EC0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  <w:r w:rsidRPr="00ED2EE8">
              <w:rPr>
                <w:rFonts w:ascii="Comic Sans MS" w:hAnsi="Comic Sans MS" w:cs="Calibri"/>
                <w:b/>
              </w:rPr>
              <w:t>INDICACIONES GENERALES: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</w:rPr>
              <w:t>-Pide ayuda a un adulto para realizar este trabajo.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-Busca un lugar tranquilo y luminoso para disponerte a trabajar. 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>-Emplea lápiz grafito y de colores.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-Una vez finalizada la guía archívala para mostrársela a tu profesora cuando se reinicien las clases. </w:t>
            </w:r>
          </w:p>
        </w:tc>
      </w:tr>
    </w:tbl>
    <w:p w:rsidR="007A2E11" w:rsidRPr="00CF438A" w:rsidRDefault="00585E67">
      <w:pPr>
        <w:rPr>
          <w:rFonts w:ascii="Comic Sans MS" w:hAnsi="Comic Sans MS"/>
          <w:sz w:val="28"/>
          <w:szCs w:val="28"/>
        </w:rPr>
      </w:pPr>
    </w:p>
    <w:p w:rsidR="00CF438A" w:rsidRPr="00CF438A" w:rsidRDefault="00CF438A" w:rsidP="00CF438A">
      <w:pPr>
        <w:rPr>
          <w:rFonts w:ascii="Comic Sans MS" w:hAnsi="Comic Sans MS"/>
          <w:sz w:val="28"/>
          <w:szCs w:val="28"/>
        </w:rPr>
      </w:pPr>
      <w:r w:rsidRPr="00CF438A">
        <w:rPr>
          <w:rFonts w:ascii="Comic Sans MS" w:hAnsi="Comic Sans MS"/>
          <w:sz w:val="28"/>
          <w:szCs w:val="28"/>
        </w:rPr>
        <w:t>1.- Desarrolla las siguientes actividades siguiendo las indicaciones dadas.</w:t>
      </w:r>
    </w:p>
    <w:p w:rsidR="00CF438A" w:rsidRDefault="00CF438A" w:rsidP="00CF438A">
      <w:pPr>
        <w:rPr>
          <w:rFonts w:ascii="Comic Sans MS" w:hAnsi="Comic Sans MS"/>
          <w:sz w:val="28"/>
          <w:szCs w:val="28"/>
        </w:rPr>
      </w:pPr>
      <w:r w:rsidRPr="00CF438A">
        <w:rPr>
          <w:rFonts w:ascii="Comic Sans MS" w:hAnsi="Comic Sans MS"/>
          <w:sz w:val="28"/>
          <w:szCs w:val="28"/>
        </w:rPr>
        <w:t>Pinta con plumones y/o lápices de color la</w:t>
      </w:r>
      <w:r w:rsidR="004C53F6">
        <w:rPr>
          <w:rFonts w:ascii="Comic Sans MS" w:hAnsi="Comic Sans MS"/>
          <w:sz w:val="28"/>
          <w:szCs w:val="28"/>
        </w:rPr>
        <w:t>s</w:t>
      </w:r>
      <w:r w:rsidRPr="00CF438A">
        <w:rPr>
          <w:rFonts w:ascii="Comic Sans MS" w:hAnsi="Comic Sans MS"/>
          <w:sz w:val="28"/>
          <w:szCs w:val="28"/>
        </w:rPr>
        <w:t xml:space="preserve"> siguiente</w:t>
      </w:r>
      <w:r w:rsidR="004C53F6">
        <w:rPr>
          <w:rFonts w:ascii="Comic Sans MS" w:hAnsi="Comic Sans MS"/>
          <w:sz w:val="28"/>
          <w:szCs w:val="28"/>
        </w:rPr>
        <w:t xml:space="preserve">s imágenes </w:t>
      </w:r>
    </w:p>
    <w:p w:rsidR="00CF438A" w:rsidRDefault="004C53F6" w:rsidP="00CF43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</w:t>
      </w:r>
    </w:p>
    <w:p w:rsidR="00CF438A" w:rsidRDefault="00CF438A" w:rsidP="00CF438A">
      <w:pPr>
        <w:rPr>
          <w:rFonts w:ascii="Comic Sans MS" w:hAnsi="Comic Sans MS"/>
          <w:sz w:val="28"/>
          <w:szCs w:val="28"/>
        </w:rPr>
      </w:pPr>
      <w:r w:rsidRPr="00CF438A">
        <w:rPr>
          <w:rFonts w:ascii="Comic Sans MS" w:hAnsi="Comic Sans MS"/>
          <w:sz w:val="28"/>
          <w:szCs w:val="28"/>
          <w:lang w:val="es-CL"/>
        </w:rPr>
        <w:drawing>
          <wp:inline distT="0" distB="0" distL="0" distR="0">
            <wp:extent cx="5821680" cy="3741420"/>
            <wp:effectExtent l="0" t="0" r="7620" b="0"/>
            <wp:docPr id="11" name="Imagen 11" descr="Resultado de imagen para imagen de per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perro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8A" w:rsidRDefault="00CF438A" w:rsidP="00CF438A">
      <w:pPr>
        <w:rPr>
          <w:rFonts w:ascii="Comic Sans MS" w:hAnsi="Comic Sans MS"/>
          <w:sz w:val="24"/>
          <w:szCs w:val="24"/>
        </w:rPr>
      </w:pPr>
    </w:p>
    <w:p w:rsidR="004C53F6" w:rsidRPr="00CF438A" w:rsidRDefault="004C53F6" w:rsidP="00CF43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b)</w:t>
      </w:r>
      <w:bookmarkStart w:id="0" w:name="_GoBack"/>
      <w:bookmarkEnd w:id="0"/>
    </w:p>
    <w:p w:rsidR="00CF438A" w:rsidRDefault="00CF438A" w:rsidP="00CF43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s-CL" w:eastAsia="es-CL"/>
        </w:rPr>
        <w:drawing>
          <wp:inline distT="0" distB="0" distL="0" distR="0" wp14:anchorId="5B8E310E" wp14:editId="78FCDDE5">
            <wp:extent cx="5972175" cy="3619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L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8A" w:rsidRDefault="00CF438A" w:rsidP="00CF438A">
      <w:pPr>
        <w:rPr>
          <w:rFonts w:ascii="Comic Sans MS" w:hAnsi="Comic Sans MS"/>
          <w:sz w:val="24"/>
          <w:szCs w:val="24"/>
        </w:rPr>
      </w:pPr>
    </w:p>
    <w:p w:rsidR="00CF438A" w:rsidRDefault="00585E67" w:rsidP="00CF438A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c). Crea</w:t>
      </w:r>
      <w:r w:rsidR="00CF438A" w:rsidRPr="008822C0">
        <w:rPr>
          <w:rFonts w:ascii="Comic Sans MS" w:hAnsi="Comic Sans MS"/>
          <w:sz w:val="24"/>
          <w:szCs w:val="24"/>
        </w:rPr>
        <w:t xml:space="preserve"> una imagen inspirada en el fondo marino aplicando líneas y</w:t>
      </w:r>
      <w:r w:rsidR="00CF438A">
        <w:rPr>
          <w:rFonts w:ascii="Comic Sans MS" w:hAnsi="Comic Sans MS"/>
          <w:sz w:val="24"/>
          <w:szCs w:val="24"/>
        </w:rPr>
        <w:t xml:space="preserve">/o </w:t>
      </w:r>
      <w:r w:rsidR="00CF438A" w:rsidRPr="008822C0">
        <w:rPr>
          <w:rFonts w:ascii="Comic Sans MS" w:hAnsi="Comic Sans MS"/>
          <w:sz w:val="24"/>
          <w:szCs w:val="24"/>
        </w:rPr>
        <w:t>texturas, para ello pued</w:t>
      </w:r>
      <w:r>
        <w:rPr>
          <w:rFonts w:ascii="Comic Sans MS" w:hAnsi="Comic Sans MS"/>
          <w:sz w:val="24"/>
          <w:szCs w:val="24"/>
        </w:rPr>
        <w:t xml:space="preserve">es utilizar papeles, lápices de colores brillos etc.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CF438A" w:rsidTr="00722EC0">
        <w:tc>
          <w:tcPr>
            <w:tcW w:w="10790" w:type="dxa"/>
          </w:tcPr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53F6" w:rsidRDefault="004C53F6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53F6" w:rsidRDefault="004C53F6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53F6" w:rsidRDefault="004C53F6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53F6" w:rsidRDefault="004C53F6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53F6" w:rsidRDefault="004C53F6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438A" w:rsidRDefault="00CF438A" w:rsidP="00722E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F438A" w:rsidRPr="00CF438A" w:rsidRDefault="00CF438A" w:rsidP="00CF438A">
      <w:pPr>
        <w:rPr>
          <w:rFonts w:ascii="Comic Sans MS" w:hAnsi="Comic Sans MS"/>
          <w:sz w:val="28"/>
          <w:szCs w:val="28"/>
        </w:rPr>
      </w:pPr>
    </w:p>
    <w:sectPr w:rsidR="00CF438A" w:rsidRPr="00CF438A" w:rsidSect="002B49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42"/>
    <w:rsid w:val="0019098A"/>
    <w:rsid w:val="00215B5C"/>
    <w:rsid w:val="002B497E"/>
    <w:rsid w:val="004C53F6"/>
    <w:rsid w:val="00585E67"/>
    <w:rsid w:val="00AA28CC"/>
    <w:rsid w:val="00CF438A"/>
    <w:rsid w:val="00E667C6"/>
    <w:rsid w:val="00EB7C42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DF0D"/>
  <w15:chartTrackingRefBased/>
  <w15:docId w15:val="{27B5160B-CF6A-47C2-B4AE-C87FF8D9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438A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carolina andrea bustamante maldonado</cp:lastModifiedBy>
  <cp:revision>5</cp:revision>
  <dcterms:created xsi:type="dcterms:W3CDTF">2020-03-17T20:22:00Z</dcterms:created>
  <dcterms:modified xsi:type="dcterms:W3CDTF">2020-03-17T20:32:00Z</dcterms:modified>
</cp:coreProperties>
</file>